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 w:after="0" w:line="240" w:lineRule="auto"/>
        <w:jc w:val="center"/>
        <w:tabs defTabSz="708">
          <w:tab w:val="left" w:pos="1134" w:leader="none"/>
        </w:tabs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Математика» п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әні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бойынша күнтізбелік-тақырыптық жоспар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</w:r>
    </w:p>
    <w:p>
      <w:pPr>
        <w:spacing w:line="240" w:lineRule="auto"/>
        <w:jc w:val="center"/>
        <w:tabs defTabSz="708">
          <w:tab w:val="left" w:pos="1134" w:leader="none"/>
        </w:tabs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Ұзақ мерзімді жоспар</w:t>
      </w:r>
    </w:p>
    <w:p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color="auto" w:val="single"/>
          <w:lang w:val="kk-kz"/>
        </w:rPr>
        <w:t>Математика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пәні_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5  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сыныбы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</w:r>
    </w:p>
    <w:p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Аптасына: </w:t>
      </w:r>
      <w:r>
        <w:rPr>
          <w:rFonts w:ascii="Times New Roman" w:hAnsi="Times New Roman" w:cs="Times New Roman"/>
          <w:b/>
          <w:color w:val="000000"/>
          <w:sz w:val="24"/>
          <w:szCs w:val="24"/>
          <w:u w:color="auto" w:val="single"/>
          <w:lang w:val="kk-kz"/>
        </w:rPr>
        <w:t xml:space="preserve">5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сағат, барлығы: </w:t>
      </w:r>
      <w:r>
        <w:rPr>
          <w:rFonts w:ascii="Times New Roman" w:hAnsi="Times New Roman" w:cs="Times New Roman"/>
          <w:b/>
          <w:color w:val="000000"/>
          <w:sz w:val="24"/>
          <w:szCs w:val="24"/>
          <w:u w:color="auto" w:val="single"/>
          <w:lang w:val="kk-kz"/>
        </w:rPr>
        <w:t xml:space="preserve">180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сағат</w:t>
      </w:r>
    </w:p>
    <w:p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БЖБ саны: 10</w:t>
      </w:r>
      <w:r>
        <w:rPr>
          <w:rFonts w:ascii="Times New Roman" w:hAnsi="Times New Roman" w:cs="Times New Roman"/>
          <w:b/>
          <w:sz w:val="24"/>
          <w:szCs w:val="24"/>
          <w:lang w:val="kk-kz"/>
        </w:rPr>
      </w:r>
    </w:p>
    <w:tbl>
      <w:tblPr>
        <w:tblStyle w:val="TableGrid"/>
        <w:name w:val="Таблица1"/>
        <w:tabOrder w:val="0"/>
        <w:jc w:val="left"/>
        <w:tblInd w:w="0" w:type="dxa"/>
        <w:tblW w:w="15976" w:type="dxa"/>
        <w:tblLook w:val="04A0" w:firstRow="1" w:lastRow="0" w:firstColumn="1" w:lastColumn="0" w:noHBand="0" w:noVBand="1"/>
      </w:tblPr>
      <w:tblGrid>
        <w:gridCol w:w="818"/>
        <w:gridCol w:w="2043"/>
        <w:gridCol w:w="3400"/>
        <w:gridCol w:w="5138"/>
        <w:gridCol w:w="1526"/>
        <w:gridCol w:w="1259"/>
        <w:gridCol w:w="1792"/>
      </w:tblGrid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№ р/с</w:t>
            </w:r>
          </w:p>
        </w:tc>
        <w:tc>
          <w:tcPr>
            <w:tcW w:w="2043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Ауыспалы тақырыптар </w:t>
            </w:r>
          </w:p>
        </w:tc>
        <w:tc>
          <w:tcPr>
            <w:tcW w:w="3400" w:type="dxa"/>
            <w:tmTcPr id="1665754678" protected="0"/>
          </w:tcPr>
          <w:p>
            <w:pPr>
              <w:ind w:left="20"/>
              <w:spacing/>
              <w:jc w:val="center"/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kk-kz"/>
              </w:rPr>
              <w:t>Сабақтардың тақырыбы</w:t>
            </w:r>
          </w:p>
        </w:tc>
        <w:tc>
          <w:tcPr>
            <w:tcW w:w="5138" w:type="dxa"/>
            <w:tmTcPr id="1665754678" protected="0"/>
          </w:tcPr>
          <w:p>
            <w:pPr>
              <w:ind w:left="20"/>
              <w:spacing/>
              <w:jc w:val="center"/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kk-kz"/>
              </w:rPr>
              <w:t>Оқу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>дың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мақсаттары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ind w:left="20"/>
              <w:spacing/>
              <w:jc w:val="center"/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259" w:type="dxa"/>
            <w:tmTcPr id="1665754678" protected="0"/>
          </w:tcPr>
          <w:p>
            <w:pPr>
              <w:ind w:left="20"/>
              <w:spacing/>
              <w:jc w:val="center"/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792" w:type="dxa"/>
            <w:tmTcPr id="1665754678" protected="0"/>
          </w:tcPr>
          <w:p>
            <w:pPr>
              <w:ind w:left="20"/>
              <w:spacing/>
              <w:jc w:val="center"/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Ескерту 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5976" w:type="dxa"/>
            <w:gridSpan w:val="7"/>
            <w:shd w:val="solid" w:color="FFC000" tmshd="6553856, 49407, 16777215"/>
            <w:tmTcPr id="1665754678" protected="0"/>
          </w:tcPr>
          <w:p>
            <w:pPr>
              <w: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тоқсан 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5.1А Натурал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 сандар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және нөл саны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Натурал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 xml:space="preserve"> сандар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ө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  натурал сандар жиыны ұғымын меңгеру; 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5.1.1.2 тақ және жұп сандар ұғымдарын меңгеру;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01.09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Координат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алық сәуле. Натурал сандарды салыстыру. Қос теңсіздік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5.3.1.1 өлшеудің түрлі ұзындық бірліктерін білу және координаталық сәуледегі бірлік кесінді дегенді түсіну;</w:t>
            </w:r>
          </w:p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5.5.2.2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натурал сандарды координаталық сәуледе кескіндеу;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02.09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Координат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алық сәуле. Натурал сандарды салыстыру. Қос теңсіздік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натурал сандарды салыстыру, сонымен қатар координаталық сәуленің көмегімен салыстыру;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5.5.2.6 сандарды салыстырудың нәтижесін</w:t>
            </w:r>
          </w:p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/>
            <w:r>
              <w:rPr>
                <w:noProof/>
                <w:sz w:val="22"/>
              </w:rPr>
              <m:oMath>
                <m:r>
                  <w:rPr>
                    <w:rFonts w:ascii="Cambria Math" w:hAnsi="Times New Roman"/>
                    <w:color w:val="000000"/>
                    <w:sz w:val="20"/>
                    <w:szCs w:val="20"/>
                    <w:lang w:val="kk-KZ"/>
                  </w:rPr>
                  <m:t>&gt;, &lt;,=</m:t>
                </m:r>
              </m:oMath>
            </w:r>
            <w:r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белгілері арқылы жазу;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Координат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алық сәуле. Натурал сандарды салыстыру. Қос теңсіздік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5.5.2.7 натурал сандарды салыстыру мен реттеуді талап ететін жағдайды зерттеу;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06.09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Арифметикалық амалдардың қасиеттері. Натурал сандарға арифметикалық амалдар қолдану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5.1.2.2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 xml:space="preserve">амалдар саны төрттен артық болатын жақшамен және жақшасыз берілген санды өрнектердегі амалдардың орындалу ретін анықтау және мәндерін табу;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07.09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Арифметикалық амалдардың қасиеттері. Натурал сандарға арифметикалық амалдар қолдану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5.1.2.3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kk-kz"/>
              </w:rPr>
              <w:t>санды өрнектердің мәндерін табу үшін көбейту мен қосу амалдарының қасиеттерін қолдану;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08.09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Санды және әріпті өрнектер, олардың мәндері. Өрнектерді ықшамдау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5.2.1.1 қосу және көбейту амалдарының қасиеттерін қолданып, әріпті өрнектерді түрлендіру;</w:t>
            </w:r>
          </w:p>
          <w:p>
            <w:pPr>
              <w:pStyle w:val="para2"/>
              <w:tabs defTabSz="708">
                <w:tab w:val="center" w:pos="1380" w:leader="none"/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  <w:tab/>
              <w:t xml:space="preserve"> әріптердің берілген мәндері бойынша әріпті өрнектердің мәндерін табу;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09.09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Санды және әріпті өрнектер, олардың мәндері. Өрнектерді ықшамдау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5.2.1.1 қосу және көбейту амалдарының қасиеттерін қолданып, әріпті өрнектерді түрлендіру;</w:t>
            </w:r>
          </w:p>
          <w:p>
            <w:pPr>
              <w:pStyle w:val="para2"/>
              <w:tabs defTabSz="708">
                <w:tab w:val="center" w:pos="1380" w:leader="none"/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  <w:tab/>
              <w:t xml:space="preserve"> әріптердің берілген мәндері бойынша әріпті өрнектердің мәндерін табу;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Теңдеу. Теңдеудің түбірі. Теңдеуді шешу.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5.2.2.1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арифметикалық амалдардың белгісіз компоненттерін табу ережесі негізінде теңдеулерді шешу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5.2.2.2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теңдеудің шығарылуының дұрыстығын тексеру тәсілдерін қолдану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13.09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Теңдеу. Теңдеудің түбірі. Теңдеуді шешу.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5.2.2.1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арифметикалық амалдардың белгісіз компоненттерін табу ережесі негізінде теңдеулерді шешу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5.2.2.2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теңдеудің шығарылуының дұрыстығын тексеру тәсілдерін қолдану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14.09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Формула. Формула арқылы есептеу. Мәтінді есептерді шығару. Натурал сандардан тұратын сандар тізбегі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 xml:space="preserve">5.5.1.1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натурал сандарға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арифметикалық амалдар қолдана отырып, мәтінді есептерді шығару;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 xml:space="preserve">5.5.1.8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әріпті өрнектерді құру және оларды есептер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ru-ru"/>
              </w:rPr>
              <w:t>шығаруда қолдану;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ru-ru"/>
              </w:rPr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ru-ru"/>
              </w:rPr>
              <w:t>5.5.1.9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ru-ru"/>
              </w:rPr>
              <w:t>мәтінді есептерді шығару үшін формулаларды қолдану;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15.09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Формула. Формула арқылы есептеу. Мәтінді есептерді шығару. Натурал сандардан тұратын сандар тізбегі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5.2.3.1 натурал сандар тізбегінің заңдылықтарын анықтау;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5.2.3.2 натурал сандар тізбегінің жеткіліксіз элементтерін табу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Формула. Формула арқылы есептеу. Мәтінді есептерді шығару. Натурал сандардан тұратын сандар тізбегі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</w:p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ББЖБ №1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5.2.3.3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натурал сандар тізбегінің заңдылықтарын құрастыру және тізбектерді жазу;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  <w:t xml:space="preserve">5.1В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Натурал сандардың бөлінгіштігі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4"/>
              <w:ind w:left="0"/>
              <w:spacing w:after="0" w:line="240" w:lineRule="auto"/>
              <w:jc w:val="both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Натурал сандардың бөлгіштері мен еселіктері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  <w:t>5.1.1.5 натурал санның бөлгіші мен еселігі анықтамаларын білу;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20.09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4"/>
              <w:ind w:left="0"/>
              <w:spacing w:after="0" w:line="240" w:lineRule="auto"/>
              <w:jc w:val="both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Натурал сандардың бөлгіштері мен еселіктері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  <w:t xml:space="preserve">5.1.2.8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kk-kz"/>
              </w:rPr>
              <w:t>натурал сандардың бөлгіштерін табу;</w:t>
            </w: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</w:r>
          </w:p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  <w:t xml:space="preserve">5.1.2.9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kk-kz"/>
              </w:rPr>
              <w:t>натурал сандардың еселіктерін табу;</w:t>
            </w: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21.09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Жай және құрама сандар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5.1.1.6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жай және құрама сандардың анықтамаларын білу;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22.09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Бөлінгіштіктің негізгі қасиеттері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 xml:space="preserve">5.1.2.10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көбейтіндінің берілген натурал санға бөлінгіштігін талдау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5.1.2.11 қосындының және айырымның берілген натурал санға бөлінгіштігін талдау;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23.09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Бөлінгіштіктің негізгі қасиеттері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 xml:space="preserve">5.1.2.10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көбейтіндінің берілген натурал санға бөлінгіштігін талдау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5.1.2.11 қосындының және айырымның берілген натурал санға бөлінгіштігін талдау;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spacing/>
              <w:jc w:val="both"/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2, 3, 5, 9, 10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бөлінгіштік белгілері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5.1.2.5 натурал сандардың 2-ге, 5-ке, 10-ға бөлінгіштік белгілерін қолдану;</w:t>
            </w:r>
          </w:p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5.1.2.6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натурал сандардың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3-ке және 9-ға бөлінгіштік белгілерін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қолдану;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27.09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spacing/>
              <w:jc w:val="both"/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2, 3, 5, 9, 10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бөлінгіштік белгілері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5.1.2.5 натурал сандардың 2-ге, 5-ке, 10-ға бөлінгіштік белгілерін қолдану;</w:t>
            </w:r>
          </w:p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5.1.2.6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натурал сандардың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3-ке және 9-ға бөлінгіштік белгілерін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қолдану;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28.09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Дәреже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  <w:t xml:space="preserve">5.1.1.3 натурал сан дәрежесінің анықтамасын білу; </w:t>
            </w:r>
          </w:p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  <w:t>5.1.1.4 натурал санды ондық жазылу түрінде көрсету;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29.09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Дәреже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  <w:t xml:space="preserve">5.1.2.4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kk-kz"/>
              </w:rPr>
              <w:t>бірдей сандардың көбейтіндісін дәреже түрінде жазу;</w:t>
            </w: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Құрама сандарды жай көбейткіштерге жіктеу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5.1.2.7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құрама сандарды жай көбейткіштерге жіктеу;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Құрама сандарды жай көбейткіштерге жіктеу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5.1.2.7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құрама сандарды жай көбейткіштерге жіктеу;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04.10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Құрама сандарды жай көбейткіштерге жіктеу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5.1.2.7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құрама сандарды жай көбейткіштерге жіктеу;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05.10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Ең үлкен ортақ бөлгіш. Өзара жай сандар. Ең кіші ортақ еселік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pacing w:val="-3" w:percent="97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  <w:t>5.1.1.7</w:t>
            </w:r>
            <w:r>
              <w:rPr>
                <w:rFonts w:ascii="Times New Roman" w:hAnsi="Times New Roman" w:eastAsia="Times New Roman"/>
                <w:spacing w:val="-3" w:percent="97"/>
                <w:sz w:val="24"/>
                <w:szCs w:val="24"/>
                <w:lang w:val="kk-kz"/>
              </w:rPr>
              <w:t xml:space="preserve">  ортақ бөлгіш, ортақ еселік, ең үлкен ортақ бөлгіш (ЕҮОБ), ең кіші ортақ еселік (ЕКОЕ) ұғымдарының анықтамаларын білу; </w:t>
            </w:r>
            <w:r>
              <w:rPr>
                <w:rFonts w:ascii="Times New Roman" w:hAnsi="Times New Roman" w:eastAsia="Times New Roman"/>
                <w:spacing w:val="-3" w:percent="97"/>
                <w:sz w:val="24"/>
                <w:szCs w:val="24"/>
                <w:lang w:val="kk-kz"/>
              </w:rPr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 xml:space="preserve">5.1.2.12    </w:t>
            </w:r>
            <w:r>
              <w:rPr>
                <w:rFonts w:ascii="Times New Roman" w:hAnsi="Times New Roman" w:eastAsia="Times New Roman" w:cs="Times New Roman"/>
                <w:color w:val="000000"/>
                <w:spacing w:val="-3" w:percent="97"/>
                <w:sz w:val="24"/>
                <w:szCs w:val="24"/>
                <w:lang w:val="kk-kz"/>
              </w:rPr>
              <w:t>екі және одан артық сандардың ЕҮОБ-ін және ЕКОЕ-ін табу;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06.10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Ең үлкен ортақ бөлгіш. Өзара жай сандар. Ең кіші ортақ еселік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pacing w:val="-3" w:percent="97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  <w:t>5.1.1.7</w:t>
            </w:r>
            <w:r>
              <w:rPr>
                <w:rFonts w:ascii="Times New Roman" w:hAnsi="Times New Roman" w:eastAsia="Times New Roman"/>
                <w:spacing w:val="-3" w:percent="97"/>
                <w:sz w:val="24"/>
                <w:szCs w:val="24"/>
                <w:lang w:val="kk-kz"/>
              </w:rPr>
              <w:t xml:space="preserve">  ортақ бөлгіш, ортақ еселік, ең үлкен ортақ бөлгіш (ЕҮОБ), ең кіші ортақ еселік (ЕКОЕ) ұғымдарының анықтамаларын білу; </w:t>
            </w:r>
            <w:r>
              <w:rPr>
                <w:rFonts w:ascii="Times New Roman" w:hAnsi="Times New Roman" w:eastAsia="Times New Roman"/>
                <w:spacing w:val="-3" w:percent="97"/>
                <w:sz w:val="24"/>
                <w:szCs w:val="24"/>
                <w:lang w:val="kk-kz"/>
              </w:rPr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 xml:space="preserve">5.1.2.12 </w:t>
            </w:r>
            <w:r>
              <w:rPr>
                <w:rFonts w:ascii="Times New Roman" w:hAnsi="Times New Roman" w:eastAsia="Times New Roman" w:cs="Times New Roman"/>
                <w:color w:val="000000"/>
                <w:spacing w:val="-3" w:percent="97"/>
                <w:sz w:val="24"/>
                <w:szCs w:val="24"/>
                <w:lang w:val="kk-kz"/>
              </w:rPr>
              <w:t>екі және одан артық сандардың ЕҮОБ-ін және ЕКОЕ-ін табу;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07.10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Ең үлкен ортақ бөлгіш. Өзара жай сандар. Ең кіші ортақ еселік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5.1.2.12</w:t>
            </w:r>
          </w:p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/>
                <w:color w:val="000000"/>
                <w:spacing w:val="-3" w:percent="97"/>
                <w:sz w:val="24"/>
                <w:szCs w:val="24"/>
                <w:lang w:val="kk-kz"/>
              </w:rPr>
              <w:t>екі және одан артық сандардың ЕҮОБ-ін және ЕКОЕ-ін табу;</w:t>
            </w: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</w:r>
          </w:p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  <w:t>5.1.1.8 өзара жай сандардың анықтамасын білу;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Ең үлкен ортақ бөлгіш. Өзара жай сандар. Ең кіші ортақ еселік.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 xml:space="preserve">5.5.1.2 мәтінді есептерді шығаруда </w:t>
            </w:r>
            <w:r>
              <w:rPr>
                <w:rFonts w:ascii="Times New Roman" w:hAnsi="Times New Roman" w:eastAsia="Times New Roman" w:cs="Times New Roman"/>
                <w:color w:val="000000"/>
                <w:spacing w:val="-3" w:percent="97"/>
                <w:sz w:val="24"/>
                <w:szCs w:val="24"/>
                <w:lang w:val="kk-kz"/>
              </w:rPr>
              <w:t>ЕҮОБ және ЕКОЕ қолдану;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11.10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Ең үлкен ортақ бөлгіш. Өзара жай сандар. Ең кіші ортақ еселік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  <w:t>ББЖБ №2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5.5.1.2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 xml:space="preserve">мәтінді есептерді шығаруда </w:t>
            </w:r>
            <w:r>
              <w:rPr>
                <w:rFonts w:ascii="Times New Roman" w:hAnsi="Times New Roman" w:eastAsia="Times New Roman" w:cs="Times New Roman"/>
                <w:color w:val="000000"/>
                <w:spacing w:val="-3" w:percent="97"/>
                <w:sz w:val="24"/>
                <w:szCs w:val="24"/>
                <w:lang w:val="kk-kz"/>
              </w:rPr>
              <w:t>ЕҮОБ және ЕКОЕ қолдану;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12.10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5.1C Жай бөлшектер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бөлшек. Жай бөлшектерді оқу және жазу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  <w:t>5.1.1.9</w:t>
            </w:r>
            <w:r>
              <w:rPr>
                <w:rFonts w:ascii="Times New Roman" w:hAnsi="Times New Roman" w:eastAsia="Times New Roman"/>
                <w:sz w:val="24"/>
                <w:szCs w:val="24"/>
                <w:lang w:val="kk-kz" w:eastAsia="ru-ru"/>
              </w:rPr>
              <w:t xml:space="preserve"> жай бөлшек ұғымын меңгеру;</w:t>
            </w:r>
            <w:r>
              <w:rPr>
                <w:rFonts w:ascii="Times New Roman" w:hAnsi="Times New Roman" w:eastAsia="Times New Roman"/>
                <w:sz w:val="24"/>
                <w:szCs w:val="24"/>
                <w:lang w:val="kk-kz" w:eastAsia="ru-ru"/>
              </w:rPr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5.5.2.1 жай бөлшектерді оқу және жазу;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13.10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бөлшек. Жай бөлшектерді оқу және жазу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  <w:t>5.1.1.9</w:t>
            </w:r>
            <w:r>
              <w:rPr>
                <w:rFonts w:ascii="Times New Roman" w:hAnsi="Times New Roman" w:eastAsia="Times New Roman"/>
                <w:sz w:val="24"/>
                <w:szCs w:val="24"/>
                <w:lang w:val="kk-kz" w:eastAsia="ru-ru"/>
              </w:rPr>
              <w:t xml:space="preserve"> жай бөлшек ұғымын меңгеру;</w:t>
            </w:r>
            <w:r>
              <w:rPr>
                <w:rFonts w:ascii="Times New Roman" w:hAnsi="Times New Roman" w:eastAsia="Times New Roman"/>
                <w:sz w:val="24"/>
                <w:szCs w:val="24"/>
                <w:lang w:val="kk-kz" w:eastAsia="ru-ru"/>
              </w:rPr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5.5.2.1 жай бөлшектерді оқу және жазу;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  <w:t>Жай бөлшектер мен аралас сандарды координаталық сәуледе кескіндеу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</w:p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жай бөлшектерді, аралас сандарды координаталық сәуледе кескіндеу;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бөлшектің негізгі қасиеті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5.1.2.14 жай бөлшектерді қысқартуда бөлшектің негізгі қасиетін қолдану;</w:t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5.1.2.15 жай бөлшекті жаңа бөлімге келтіру;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18.10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бөлшектің негізгі қасиеті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5.1.2.14 жай бөлшектерді қысқартуда бөлшектің негізгі қасиетін қолдану;</w:t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5.1.2.15 жай бөлшекті жаңа бөлімге келтіру;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19.10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Дұрыс және бұрыс жай бөлшектер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5.1.1.10 дұрыс және бұрыс бөлшектерді ажырату;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20.10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Дұрыс және бұрыс жай бөлшектер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5.1.1.10 дұрыс және бұрыс бөлшектерді ажырату;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Аралас сандар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5.1.1.11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аралас сан анықтамасын білу;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Аралас сандар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  <w:t>ББЖБ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  <w:t>№3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5.1.2.13 бұрыс бөлшекті аралас санға және аралас санды бұрыс бөлшекке айналдыру;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25.10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Аралас сандар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5.1.2.13 бұрыс бөлшекті аралас санға және аралас санды бұрыс бөлшекке айналдыру;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26.10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kk-kz"/>
              </w:rPr>
              <w:t>Тоқсан бойынша жиынтық бағалау І тоқсан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27.10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бөлшектер мен аралас сандарды координаталық сәуледе кескіндеу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5.5.2.3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жай бөлшектерді, аралас сандарды координаталық сәуледе кескіндеу;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бөлшектер мен аралас сандарды координаталық сәуледе кескіндеу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5.5.2.3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жай бөлшектерді, аралас сандарды координаталық сәуледе кескіндеу;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29.10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5976" w:type="dxa"/>
            <w:gridSpan w:val="7"/>
            <w:shd w:val="solid" w:color="FFC000" tmshd="6553856, 49407, 16777215"/>
            <w:tmTcPr id="1665754678" protected="0"/>
          </w:tcPr>
          <w:p>
            <w:pPr>
              <w: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тоқсан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5.2А Жай бөлшектерге амалдар қолдану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бөлшектерді ортақ бөлімге келтіру. Жай бөлшектерді және аралас сандарды салыстыру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5.1.2.16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жай бөлшектерді ортақ бөлімге келтіру; жай бөлшектерді, аралас сандарды салыстыру;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бөлшектерді ортақ бөлімге келтіру. Жай бөлшектерді және аралас сандарды салыстыру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5.1.2.16</w:t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жай бөлшектерді ортақ бөлімге келтіру; жай бөлшектерді, аралас сандарды салыстыру;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бөлшектерді ортақ бөлімге келтіру. Жай бөлшектерді және аралас сандарды салыстыру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5.1.2.16</w:t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жай бөлшектерді ортақ бөлімге келтіру; жай бөлшектерді, аралас сандарды салыстыру;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бөлшектерді ортақ бөлімге келтіру. Жай бөлшектерді және аралас сандарды салыстыру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5.1.2.16</w:t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жай бөлшектерді ортақ бөлімге келтіру; жай бөлшектерді, аралас сандарды салыстыру;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бөлшектерді косу және азайту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5.1.2.17 бөлімдері бірдей бөлшектерді қосу және азайтуды орындау;</w:t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5.1.2.18 бөлімдері әртүрлі бөлшектерді қосу және азайтуды орындау;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бөлшектерді косу және азайту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5.1.2.17 бөлімдері бірдей бөлшектерді қосу және азайтуды орындау;</w:t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5.1.2.18 бөлімдері әртүрлі бөлшектерді қосу және азайтуды орындау;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15.11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бөлшектерді косу және азайту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5.1.2.17 бөлімдері бірдей бөлшектерді қосу және азайтуды орындау;</w:t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5.1.2.18 бөлімдері әртүрлі бөлшектерді қосу және азайтуды орындау;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16.11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бөлшектерді косу және азайту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5.1.2.17 бөлімдері бірдей бөлшектерді қосу және азайтуды орындау;</w:t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5.1.2.18 бөлімдері әртүрлі бөлшектерді қосу және азайтуды орындау;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17.11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бөлшектерді косу және азайту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5.1.2.17 бөлімдері бірдей бөлшектерді қосу және азайтуды орындау;</w:t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5.1.2.18 бөлімдері әртүрлі бөлшектерді қосу және азайтуды орындау;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Жай бөлшектерді косу және азайту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5.1.2.17 бөлімдері бірдей бөлшектерді қосу және азайтуды орындау;</w:t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5.1.2.18 бөлімдері әртүрлі бөлшектерді қосу және азайтуды орындау;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Аралас сандарды қосу. Аралас сандарды азайту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5.1.2.19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натурал саннан жай бөлшекті азайтуды орындау;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22.11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Аралас сандарды қосу. Аралас сандарды азайту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5.1.2.20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аралас сандарды қосу және азайтуды орындау;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23.11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Аралас сандарды қосу. Аралас сандарды азайту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5.1.2.20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аралас сандарды қосу және азайтуды орындау;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24.11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Аралас сандарды қосу. Аралас сандарды азайту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5.1.2.20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аралас сандарды қосу және азайтуды орындау;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Аралас сандарды қосу. Аралас сандарды азайту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5.1.2.20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аралас сандарды қосу және азайтуды орындау;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Аралас сандарды қосу. Аралас сандарды азайту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ББЖБ №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5.1.2.20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аралас сандарды қосу және азайтуды орындау;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29.11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бөлшектерді және аралас сандарды көбейту. Өзара кері сандар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5.1.2.21</w:t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жай бөлшектерді, аралас сандарды көбейтуді орындау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30.11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01/12 мереке күні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282" w:hRule="atLeast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бөлшектерді және аралас сандарды көбейту. Өзара кері сандар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5.1.2.21</w:t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жай бөлшектерді, аралас сандарды көбейтуді орындау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02.12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бөлшектерді және аралас сандарды көбейту. Өзара кері сандар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5.1.2.21</w:t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жай бөлшектерді, аралас сандарды көбейтуді орындау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бөлшектерді және аралас сандарды көбейту. Өзара кері сандар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5.1.2.21</w:t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жай бөлшектерді, аралас сандарды көбейтуді орындау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06.12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бөлшектерді және аралас сандарды көбейту. Өзара кері сандар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5.1.2.21</w:t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жай бөлшектерді, аралас сандарды көбейтуді орындау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07.12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бөлшектерді және аралас сандарды көбейту. Өзара кері сандар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5.1.2.21</w:t>
            </w:r>
          </w:p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жай бөлшектерді, аралас сандарды көбейтуді орындау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08.12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бөлшектерді және аралас сандарды көбейту. Өзара кері сандар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5.1.1.12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pacing w:val="-3" w:percent="97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val="kk-kz"/>
              </w:rPr>
              <w:t>өзара кері сандар анықтамасын білу;</w:t>
            </w:r>
            <w:r>
              <w:rPr>
                <w:rFonts w:ascii="Times New Roman" w:hAnsi="Times New Roman" w:eastAsia="Times New Roman"/>
                <w:spacing w:val="-3" w:percent="97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 w:percent="97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09.12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бөлшектерді және аралас сандарды көбейту. Өзара кері сандар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5.1.2.2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берілген санға кері санды табу;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 бөлшектерді және аралас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сандарды бөлу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5.1.2.23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жай бөлшектерді және аралас сандарды бөлуді орындау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13.12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 бөлшектерді және аралас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сандарды бөлу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5.1.2.23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жай бөлшектерді және аралас сандарды бөлуді орындау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14.12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16/12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мереке күні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 бөлшектерді және аралас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сандарды бөлу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5.1.2.23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жай бөлшектерді және аралас сандарды бөлуді орындау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15.12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17/12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мереке күні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 бөлшектерді және аралас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сандарды бөлу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5.1.2.23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жай бөлшектерді және аралас сандарды бөлуді орындау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 бөлшектерді және аралас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сандарды бөлу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5.1.2.23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жай бөлшектерді және аралас сандарды бөлуді орындау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 бөлшектерді және аралас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сандарды бөлу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жай бөлшектерді және аралас сандарды бөлуді орындау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245" w:hRule="atLeast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 бөлшектерді және аралас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сандарды бөлу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жай бөлшектерді және аралас сандарды бөлуді орындау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 бөлшектерді және аралас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сандарды бөлу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5.1.2.23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жай бөлшектерді және аралас сандарды бөлуді орындау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 бөлшектерді және аралас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сандарды бөлу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ББЖБ №2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5.1.2.23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жай бөлшектерді және аралас сандарды бөлуді орындау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 бөлшектерді және аралас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сандарды бөлу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жай бөлшектерді және аралас сандарды бөлуді орындау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38" w:type="dxa"/>
            <w:gridSpan w:val="2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Тоқсан бойынша жиынтық бағалау  ІІ тоқсан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36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 бөлшектерді және аралас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сандарды бөлу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5.1.2.23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жай бөлшектерді және аралас сандарды бөлуді орындау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37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Жай бөлшектерді және аралас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сандарды бөлу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5.1.2.23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жай бөлшектерді және аралас сандарды бөлуді орындау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5976" w:type="dxa"/>
            <w:gridSpan w:val="7"/>
            <w:shd w:val="solid" w:color="FFC000" tmshd="6553856, 49407, 16777215"/>
            <w:tmTcPr id="1665754678" protected="0"/>
          </w:tcPr>
          <w:p>
            <w:pPr>
              <w: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3 тоқсан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  <w:t>49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r>
          </w:p>
          <w:p>
            <w:pPr>
              <w: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5.3A Мәтінді есептер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Санның бөлігін және бөлігі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бойынша санды табуға берілген есептер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5.1.2.24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санның бөлігін табу және бөлігі бойынша санды табу;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Санның бөлігін және бөлігі бойынша санды табуға берілген есептер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5.1.2.24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санның бөлігін табу және бөлігі бойынша санды табу;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Санның бөлігін және бөлігі бойынша санды табуға берілген есептер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5.5.1.4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санның немесе шаманың бөлігін табу және бөлігі бойынша санды немесе шаманы табуға арналған есептерді құрастыру және шығару;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Санның бөлігін және бөлігі бойынша санды табуға берілген есептер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5.5.1.4</w:t>
            </w:r>
          </w:p>
          <w:p>
            <w:pP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санның немесе шаманың бөлігін табу және бөлігі бойынша санды немесе шаманы табуға арналған есептерді құрастыру және шығару;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 xml:space="preserve">Бірлесіп орындалатын жұмыстарға қатысты есептер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5.5.1.3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жай бөлшектерге арифметикалық амалдар қолданып мәтінді есептер шығару (мысалы, бірлесіп жұмыс жасауға қатысты есептер және тағы басқа)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 xml:space="preserve">Бірлесіп орындалатын жұмыстарға қатысты есептер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5.5.1.3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жай бөлшектерге арифметикалық амалдар қолданып мәтінді есептер шығару (мысалы, бірлесіп жұмыс жасауға қатысты есептер және тағы басқа)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 xml:space="preserve">Бірлесіп орындалатын жұмыстарға қатысты есептер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 xml:space="preserve">5.5.1.3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жай бөлшектерге арифметикалық амалдар қолданып мәтінді есептер шығару (мысалы, бірлесіп жұмыс жасауға қатысты есептер және тағы басқа)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 xml:space="preserve">Бірлесіп орындалатын жұмыстарға қатысты есептер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ББЖБ №1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5.5.1.3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жай бөлшектерге арифметикалық амалдар қолданып мәтінді есептер шығару (мысалы, бірлесіп жұмыс жасауға қатысты есептер және тағы басқа)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5.3В Ондық бөлшектер және оларға амалдар қолдану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бөлшек. Ондық бөлшектерді оқу және жазу. Ондық бөлшекті жай бөлшекке айналдыру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5.1.1.13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 ұғымын меңгеру;</w:t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5.5.2.5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оқу және жазу;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бөлшек. Ондық бөлшектерді оқу және жазу. Ондық бөлшекті жай бөлшекке айналдыру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5.1.1.14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 түрінде жазылған сандардың теңдігін түсіну, мысалы, 1,3 және 1,30;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бөлшек. Ондық бөлшектерді оқу және жазу. Ондық бөлшекті жай бөлшекке айналдыру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5.1.2.25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бөлшектерді бір жазылу түрінен басқа жазылу түріне ауыстыру;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бөлшек. Ондық бөлшектерді оқу және жазу. Ондық бөлшекті жай бөлшекке айналдыру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5.1.2.25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бөлшектерді бір жазылу түрінен басқа жазылу түріне ауыстыру;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бөлшек. Ондық бөлшектерді оқу және жазу. Ондық бөлшекті жай бөлшекке айналдыру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5.1.2.25 бөлшектерді бір жазылу түрінен басқа жазылу түріне ауыстыру;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бөлшектерді координаталық сәуледе кескіндеу. Ондық бөлшектерді салыстыру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5.5.2.4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ондық бөлшектерді координаталық сәуледе кескіндеу;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бөлшектерді координаталық сәуледе кескіндеу. Ондық бөлшектерді салыстыру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5.5.2.4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ондық бөлшектерді координаталық сәуледе кескіндеу;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бөлшектерді координаталық сәуледе кескіндеу. Ондық бөлшектерді салыстыру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5.1.2.26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ондық бөлшектерді салыстыру;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бөлшектерді координаталық сәуледе кескіндеу. Ондық бөлшектерді салыстыру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5.1.2.26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ондық бөлшектерді салыстыру;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1.0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бөлшектерді қосу және азайту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5.1.2.27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қосу және азайтуды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бөлшектерді қосу және азайту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5.1.2.27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қосу және азайтуды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бөлшектерді қосу және азайту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5.1.2.27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қосу және азайтуды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бөлшектерді қосу және азайту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5.1.2.27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қосу және азайтуды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бөлшекті натурал санға көбейту. Ондық бөлшектерді көбейту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5.1.2.28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бөлшекті натурал санға және ондық бөлшекке көбейтуді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бөлшекті натурал санға көбейту. Ондық бөлшектерді көбейту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5.1.2.28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бөлшекті натурал санға және ондық бөлшекке көбейтуді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бөлшекті натурал санға көбейту. Ондық бөлшектерді көбейту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5.1.2.28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бөлшекті натурал санға және ондық бөлшекке көбейтуді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бөлшекті натурал санға көбейту. Ондық бөлшектерді көбейту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5.1.2.28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бөлшекті натурал санға және ондық бөлшекке көбейтуді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бөлшекті натурал санға көбейту. Ондық бөлшектерді көбейту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5.1.2.28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бөлшекті натурал санға және ондық бөлшекке көбейтуді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13.02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бөлшекті натурал санға көбейту. Ондық бөлшектерді көбейту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5.1.2.28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бөлшекті натурал санға және ондық бөлшекке көбейтуді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14.02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бөлшекті натурал санға бөлу. Ондық бөлшекті ондық бөлшекке бөлу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5.1.2.30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бөлшекті натурал санға және ондық бөлшекке бөлуді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15.02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бөлшекті натурал санға бөлу. Ондық бөлшекті ондық бөлшекке бөлу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5.1.2.30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бөлшекті натурал санға және ондық бөлшекке бөлуді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16.02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бөлшекті натурал санға бөлу. Ондық бөлшекті ондық бөлшекке бөлу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5.1.2.30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бөлшекті натурал санға және ондық бөлшекке бөлуді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бөлшекті натурал санға бөлу. Ондық бөлшекті ондық бөлшекке бөлу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5.1.2.30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бөлшекті натурал санға және ондық бөлшекке бөлуді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20.02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бөлшекті натурал санға бөлу. Ондық бөлшекті ондық бөлшекке бөлу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5.1.2.30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бөлшекті натурал санға және ондық бөлшекке бөлуді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21.02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бөлшекті натурал санға бөлу. Ондық бөлшекті ондық бөлшекке бөлу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5.1.2.30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бөлшекті натурал санға және ондық бөлшекке бөлуді орындау;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22.02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бөлшектерді 10; 100; 1000;... және 0,1; 0,01; 0,001;... сандарына көбейту және бөлу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5.1.2.29 ондық бөлшектерді 10, 100, 1000 және 0,1; 0,01; 0,001 көбейту ережелерін қолдану;</w:t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5.1.2.31 ондық бөлшектерді 10, 100, 1000 және 0,1; 0,01; 0,001 – бөлу ережелерін қолдану;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23.02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бөлшектерді 10; 100; 1000;... және 0,1; 0,01; 0,001;... сандарына көбейту және бөлу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5.1.2.29 ондық бөлшектерді 10, 100, 1000 және 0,1; 0,01; 0,001 көбейту ережелерін қолдану;</w:t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5.1.2.31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10, 100, 1000 және 0,1; 0,01; 0,001 – бөлу ережелерін қолдану;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бөлшектерді 10; 100; 1000;... және 0,1; 0,01; 0,001;... сандарына көбейту және бөлу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5.1.2.29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10, 100, 1000 және 0,1; 0,01; 0,001 көбейту ережелерін қолдану;</w:t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5.1.2.31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10, 100, 1000 және 0,1; 0,01; 0,001 – бөлу ережелерін қолдану;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27.02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бөлшектерді 10; 100; 1000;... және 0,1; 0,01; 0,001;... сандарына көбейту және бөлу</w:t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5.1.2.29 ондық бөлшектерді 10, 100, 1000 және 0,1; 0,01; 0,001 көбейту ережелерін қолдану;</w:t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5.1.2.31 ондық бөлшектерді 10, 100, 1000 және 0,1; 0,01; 0,001 – бөлу ережелерін қолдану;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28.02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бөлшектерді дөңгелектеу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5.1.1.15 санның жуық мәні ұғымын меңгеру;</w:t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5.1.2.32 ондық бөлшектерді берілген разрядқа дейін дөңгелектеу;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01.03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Ондық бөлшектерді дөңгелектеу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5.1.1.15 санның жуық мәні ұғымын меңгеру;</w:t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5.1.2.32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берілген разрядқа дейін дөңгелектеу;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02.03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Мәтінді есептерді шығару.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Бөлшектерден тұратын сандар тізбектері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5.5.1.5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бөлшектерге арифметикалық амалдар қолданып мәтінді есептер шығару;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03.03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Мәтінді есептерді шығару.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Бөлшектерден тұратын сандар тізбектері.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5.5.1.5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бөлшектерге арифметикалық амалдар қолданып мәтінді есептер шығару;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06.03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Мәтінді есептерді шығару.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Бөлшектерден тұратын сандар тізбектері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5.2.3.4</w:t>
            </w:r>
          </w:p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бөлшектерден тұратын тізбектердің заңдылықтарын анықтау;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06.03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08/03 мереке күні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Мәтінді есептерді шығару.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Бөлшектерден тұратын сандар тізбектері.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 ББЖБ №2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5.2.3.5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бөлшектерден тұратын тізбектердің заңдылықтарын құрастыру және тізбектерді жазу;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09.03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5.3C Жиын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Жиын. Жиынның элементтері. Жиындарды кескіндеу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5.4.1.1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жиын, оның элементтері,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 xml:space="preserve"> бос жиын ұғымдарын меңгеру;</w:t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5.5.2.8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жиындармен жұмыс істеуде </w:t>
            </w:r>
            <w:r/>
            <w:r>
              <w:rPr>
                <w:noProof/>
                <w:sz w:val="22"/>
              </w:rPr>
              <m:oMath>
                <m:r>
                  <w:rPr>
                    <w:rFonts w:ascii="Times New Roman" w:hAnsi="Times New Roman"/>
                    <w:sz w:val="20"/>
                    <w:szCs w:val="20"/>
                    <w:lang w:val="kk-KZ"/>
                  </w:rPr>
                  <m:t xml:space="preserve">⊂, ∪, ∩,∅,∈,∉ </m:t>
                </m:r>
              </m:oMath>
            </w:r>
            <w:r/>
            <w:r>
              <w:rPr>
                <w:rFonts w:ascii="Times New Roman" w:hAnsi="Times New Roman"/>
                <w:sz w:val="24"/>
                <w:szCs w:val="24"/>
                <w:lang w:val="kk-kz"/>
              </w:rPr>
              <w:t>символдарын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қолдану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Жиындар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 xml:space="preserve"> арасындағы қатынастар. Ішкі жиын.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5.4.1.4 ішкі жиын ұғымын меңгеру;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5.4.1.5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жиындар арасындағы қатынастардың сипаттамасын анықтау (қиылысатын және қиылыспайтын жиындар);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13.03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Жиындардың бірігуі мен қиылысуы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 ББЖБ №8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5.4.1.2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жиындардың қиылысуы және бірігуі анықтам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аларын білу;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5.4.1.3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 xml:space="preserve">берілген жиындардың қиылысуы мен бірігуін табу, нәтижесін </w:t>
            </w:r>
            <w:r/>
            <w:r>
              <w:rPr>
                <w:noProof/>
                <w:sz w:val="22"/>
              </w:rPr>
              <m:oMath>
                <m:r>
                  <w:rPr>
                    <w:rFonts w:ascii="Times New Roman" w:hAnsi="Times New Roman" w:cs="Times New Roman"/>
                    <w:sz w:val="20"/>
                    <w:szCs w:val="20"/>
                    <w:lang w:val="kk-KZ"/>
                  </w:rPr>
                  <m:t xml:space="preserve">∪, ∩ </m:t>
                </m:r>
              </m:oMath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символдарын қолданып жазу;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14.03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38" w:type="dxa"/>
            <w:gridSpan w:val="2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kk-kz"/>
              </w:rPr>
              <w:t>Тоқсан бойынша жиынтық бағалау ІІІ тоқсан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15.03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шығару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5.5.1.7</w:t>
            </w:r>
          </w:p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Эйлер-Венн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диаграммасын қолданып, есептер шығару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16.03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шығару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5.5.1.7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Эйлер-Венн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 xml:space="preserve"> диаграммасын қолданып, есептер шығару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5976" w:type="dxa"/>
            <w:gridSpan w:val="7"/>
            <w:shd w:val="solid" w:color="FFC000" tmshd="6553856, 49407, 16777215"/>
            <w:tmTcPr id="1665754678" protected="0"/>
          </w:tcPr>
          <w:p>
            <w:pPr>
              <w: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4 тоқсан 46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  <w:t>сағат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5.4А Пайыз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Пайыз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  <w:t>5.1.1.16 пайыз ұғымын меңгеру;</w:t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5.1.2.33 бөлшекті пайызға және пайызды бөлшекке айналдыру 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27.03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Пайыз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5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kk-kz"/>
              </w:rPr>
              <w:t>5.1.1.16 пайыз ұғымын меңгеру;</w:t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5.1.2.33 бөлшекті пайызға және пайызды бөлшекке айналдыру 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28.03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Санның пайызын және пайызы бойынша санды табу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5.1.2.34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берілген санның пайызын табу;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29.03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Санның пайызын және пайызы бойынша санды табу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5.1.2.34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берілген санның пайызын табу;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30.03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Санның пайызын және пайызы бойынша санды табу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5.1.2.35 бір санның екінші санға пайыздық қатынасын және керісінше табу;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31.03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Санның пайызын және пайызы бойынша санды табу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5.1.2.3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берілген 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айызы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бойынша санды таб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03.04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Санның пайызын және пайызы бойынша санды табу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5.1.2.3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берілген 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айызы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бойынша санды таб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04.04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шығару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5.5.1.6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пайызға байланысты мәтінді есептерді шығару;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05.04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шығару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5.5.1.6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пайызға байланысты мәтінді есептерді шығару;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06.04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шығару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5.5.1.6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пайызға байланысты мәтінді есептерді шығару;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07.04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шығару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5.5.1.6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пайызға байланысты мәтінді есептерді шығару;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10.04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шығару</w:t>
            </w:r>
          </w:p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ББЖБ №1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5.5.1.6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kk-kz"/>
              </w:rPr>
              <w:t>пайызға байланысты мәтінді есептерді шығару;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11.04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043" w:type="dxa"/>
            <w:tmTcPr id="1665754678" protected="0"/>
          </w:tcPr>
          <w:p>
            <w:pPr>
              <w:widowControl w:val="0"/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5.4B Бұрыштар.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Көпбұрыштар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Бұрыш.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spacing/>
              <w:jc w:val="both"/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ru-ru" w:bidi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bidi="en-us"/>
              </w:rPr>
              <w:t>5.3.1.4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ru-ru" w:bidi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ru-ru" w:bidi="en-us"/>
              </w:rPr>
              <w:t xml:space="preserve">бұрыш және оның градустық өлшемі ұғымдарын меңгеру, бұрыштарды белгілеу және салыстыру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ru-ru" w:bidi="en-us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12.04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Бұрыш.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spacing/>
              <w:jc w:val="both"/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bidi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bidi="en-us"/>
              </w:rPr>
              <w:t>5.3.1.5</w:t>
            </w:r>
          </w:p>
          <w:p>
            <w:pPr>
              <w:spacing/>
              <w:jc w:val="both"/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ru-ru" w:bidi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ru-ru" w:bidi="en-us"/>
              </w:rPr>
              <w:t>бұрыштардың түрлерін ажырату (сүйір, тік, доғал, жазыңқы, толық );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13.04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Бұрыш.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widowControl w:val="0"/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5.3.3.1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ru-ru" w:bidi="en-us"/>
              </w:rPr>
              <w:t xml:space="preserve">бұрышты транспортир көмегімен өлшеу;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Бұрыш.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widowControl w:val="0"/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5.3.3.2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ru-ru" w:bidi="en-us"/>
              </w:rPr>
              <w:t xml:space="preserve">градустық өлшемі берілген бұрышты транспортир көмегімен салу;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17</w:t>
            </w:r>
            <w:r/>
            <w:bookmarkStart w:id="0" w:name="_GoBack"/>
            <w:r/>
            <w:bookmarkEnd w:id="0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Бұрыш.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widowControl w:val="0"/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5.3.3.3 бұрыштың градустық өлшемін табуға, бұрыштарды салыстыруға берілген есептерді шығару;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18.04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Көпбұрыш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5.3.1.7 көпбұрыш ұғымын меңгеру;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19.04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Көпбұрыш.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/>
              </w:rPr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5.3.1.7</w:t>
            </w:r>
          </w:p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көпбұрыш ұғымын меңгеру;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20.04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5.4C Диаграмма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Шеңбер. Дөңгелек. Дөңгелек сектор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5.3.1.2 шеңбер, дөңгелек және олардың элементтері (центр, радиус, диаметр) ұғымдарын меңгеру;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5.3.1.3 циркульдің көмегімен шеңберді салу;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Шеңбер. Дөңгелек. Дөңгелек сектор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3"/>
              <w:ind w:firstLine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5.3.1.6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дөңгелек сектор ұғымын меңгеру;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24.04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Диаграмма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4"/>
              <w:ind w:left="0"/>
              <w:spacing w:after="0" w:line="240" w:lineRule="auto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5.4.3.1 дөңгелек, сызықтық және бағанды диаграммалар туралы түсініктері болу; 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25.04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Диаграмма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5.4.3.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 дөңгелек, сызықтық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және бағанды диаграммалар салу;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26.04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Диаграмма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5.4.3.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 дөңгелек, сызықтық және бағанды диаграммалар салу;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27.04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Статистикалық деректерді көрсету тәсілдері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5.4.3.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кесте немесе диаграмма түрінде берілген статистикалық ақпаратты алу;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Статистикалық деректерді көрсету тәсілдері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5.4.3.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3кесте немесе диаграмма түрінде берілген статистикалық ақпаратты алу;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02.05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1/05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мереке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Статистикалық деректерді көрсету тәсілдері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5.4.3.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3кесте немесе диаграмма түрінде берілген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статистикалық ақпаратты алу;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03.05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5.4D Кеңістік фигураларының жазбалары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Тік бұрышты параллелепипед (текше) және оның жазбасы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5.3.1.8 тік бұрышты параллелепипед (текше) және оның жазбасы туралы түсінігі болу;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04.05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Тік бұрышты параллелепипед (текше) және оның жазбасы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5.5.2.9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жазық фигуралардың және кеңістіктегі геометриялық фигуралардың жазбаларын салу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(текше және тік бұрышты параллелепипед)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05.05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Тік бұрышты параллелепипед (текше) және оның жазбасы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5.5.2.9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жазық фигуралардың және кеңістіктегі геометриялық фигуралардың жазбаларын салу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(текше және тік бұрышты параллелепипед)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08.05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09/05 мереке күні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Фигураларды қиюға берілген есептер. Фигураларды құрастыруға берілген есептер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5.3.2.1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фигураларды қию және құрастыру арқылы есептер шығару.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10.05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Фигураларды қиюға берілген есептер. Фигураларды құрастыруға берілген есептер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5.3.2.1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фигураларды қию және құрастыру арқылы есептер шығару.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11.05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Фигураларды қиюға берілген есептер. Фигураларды құрастыруға берілген есептер 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5.3.2.1 фигураларды қию және құрастыру арқылы есептер шығару.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12.05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Фигураларды қиюға берілген есептер. Фигураларды құрастыруға берілген есептер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 ББЖБ №2</w:t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5.3.2.1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фигураларды қию және құрастыру арқылы есептер шығару.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15.05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5-сыныптағы математика курсын қайталау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5.1.2.3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kk-kz"/>
              </w:rPr>
              <w:t>санды өрнектердің мәндерін табу үшін көбейту мен қосу амалдарының қасиеттерін қолдану;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16.05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5-сыныптағы математика курсын қайталау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5.1.2.3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kk-kz"/>
              </w:rPr>
              <w:t>санды өрнектердің мәндерін табу үшін көбейту мен қосу амалдарының қасиеттерін қолдану;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17.05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480" w:hRule="atLeast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5-сыныптағы математика курсын қайталау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жай бөлшектерді және аралас сандарды бөлуді орындау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18.05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5-сыныптағы математика курсын қайталау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жай бөлшектерді және аралас сандарды бөлуді орындау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19.05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5-сыныптағы математика курсын қайталау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5.1.2.20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аралас сандарды қосу және азайтуды орындау;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22.05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5-сыныптағы математика курсын қайталау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solid" w:color="FFFFFF" tmshd="6553856, 16777215, 1677721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5.1.2.20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аралас сандарды қосу және азайтуды орындау;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23.05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5-сыныптағы математика курсын қайталау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5.1.2.29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10, 100, 1000 және 0,1; 0,01; 0,001 көбейту ережелерін қолдану;</w:t>
            </w:r>
          </w:p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5.1.2.31</w:t>
            </w:r>
          </w:p>
          <w:p>
            <w:pPr>
              <w:pStyle w:val="para2"/>
              <w:tabs defTabSz="708">
                <w:tab w:val="left" w:pos="2268" w:leader="none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10, 100, 1000 және 0,1; 0,01; 0,001 – бөлу ережелерін қолдану;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24.05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5-сыныптағы математика курсын қайталау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5.5.1.5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бөлшектерге арифметикалық амалдар қолданып мәтінді есептер шығару;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5-сыныптағы математика курсын қайталау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5.1.2.35</w:t>
            </w:r>
          </w:p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/>
              </w:rPr>
              <w:t>бір санның екінші санға пайыздық қатынасын және керісінше табу;</w:t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38" w:type="dxa"/>
            <w:gridSpan w:val="2"/>
            <w:tmTcPr id="1665754678" protected="0"/>
          </w:tcPr>
          <w:p>
            <w:pPr>
              <w:pStyle w:val="para2"/>
              <w:widowControl w:val="0"/>
              <w:tabs defTabSz="708">
                <w:tab w:val="left" w:pos="2268" w:leader="none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Тоқсан бойынша жиынтық бағалау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тоқсан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5-сыныптағы математика курсын қайталау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5.4.3.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дөңгелек, сызықтық және бағанды диаграммалар салу;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30.05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2043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5-сыныптағы математика курсын қайталау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5138" w:type="dxa"/>
            <w:tmTcPr id="1665754678" protected="0"/>
          </w:tcPr>
          <w:p>
            <w:pPr>
              <w:tabs defTabSz="708">
                <w:tab w:val="left" w:pos="22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5.4.3.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дөңгелек, сызықтық және бағанды диаграммалар салу;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9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31.05</w:t>
            </w:r>
          </w:p>
        </w:tc>
        <w:tc>
          <w:tcPr>
            <w:tcW w:w="1792" w:type="dxa"/>
            <w:tmTcPr id="1665754678" protected="0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spacing w:after="0" w:line="240" w:lineRule="auto"/>
            </w:pPr>
          </w:p>
        </w:tc>
        <w:tc>
          <w:tcPr>
            <w:tcW w:w="2043" w:type="dxa"/>
            <w:tmTcPr id="1665754678" protected="0"/>
          </w:tcPr>
          <w:p>
            <w:pPr>
              <w:spacing w:after="0" w:line="240" w:lineRule="auto"/>
            </w:pPr>
          </w:p>
        </w:tc>
        <w:tc>
          <w:tcPr>
            <w:tcW w:w="3400" w:type="dxa"/>
            <w:tmTcPr id="1665754678" protected="0"/>
          </w:tcPr>
          <w:p>
            <w:pPr>
              <w:spacing w:after="0" w:line="240" w:lineRule="auto"/>
            </w:pPr>
          </w:p>
        </w:tc>
        <w:tc>
          <w:tcPr>
            <w:tcW w:w="5138" w:type="dxa"/>
            <w:tmTcPr id="1665754678" protected="0"/>
          </w:tcPr>
          <w:p>
            <w:pPr/>
            <w:r/>
          </w:p>
        </w:tc>
        <w:tc>
          <w:tcPr>
            <w:tcW w:w="1526" w:type="dxa"/>
            <w:tmTcPr id="1665754678" protected="0"/>
          </w:tcPr>
          <w:p>
            <w:pPr>
              <w:spacing w:after="0" w:line="240" w:lineRule="auto"/>
            </w:pPr>
          </w:p>
        </w:tc>
        <w:tc>
          <w:tcPr>
            <w:tcW w:w="1259" w:type="dxa"/>
            <w:tmTcPr id="1665754678" protected="0"/>
          </w:tcPr>
          <w:p>
            <w:pPr>
              <w:spacing w:after="0" w:line="240" w:lineRule="auto"/>
            </w:pPr>
          </w:p>
        </w:tc>
        <w:tc>
          <w:tcPr>
            <w:tcW w:w="1792" w:type="dxa"/>
            <w:tmTcPr id="1665754678" protected="0"/>
          </w:tcPr>
          <w:p>
            <w:pPr>
              <w:spacing w:after="0" w:line="240" w:lineRule="auto"/>
            </w:pPr>
          </w:p>
        </w:tc>
      </w:tr>
      <w:tr>
        <w:trPr>
          <w:tblHeader w:val="0"/>
          <w:cantSplit w:val="0"/>
          <w:trHeight w:val="0" w:hRule="auto"/>
        </w:trPr>
        <w:tc>
          <w:tcPr>
            <w:tcW w:w="818" w:type="dxa"/>
            <w:tmTcPr id="1665754678" protected="0"/>
          </w:tcPr>
          <w:p>
            <w:pPr>
              <w:spacing w:after="0" w:line="240" w:lineRule="auto"/>
            </w:pPr>
          </w:p>
        </w:tc>
        <w:tc>
          <w:tcPr>
            <w:tcW w:w="2043" w:type="dxa"/>
            <w:tmTcPr id="1665754678" protected="0"/>
          </w:tcPr>
          <w:p>
            <w:pPr>
              <w:spacing w:after="0" w:line="240" w:lineRule="auto"/>
            </w:pPr>
          </w:p>
        </w:tc>
        <w:tc>
          <w:tcPr>
            <w:tcW w:w="3400" w:type="dxa"/>
            <w:tmTcPr id="1665754678" protected="0"/>
          </w:tcPr>
          <w:p>
            <w:pPr>
              <w:spacing w:after="0" w:line="240" w:lineRule="auto"/>
            </w:pPr>
          </w:p>
        </w:tc>
        <w:tc>
          <w:tcPr>
            <w:tcW w:w="5138" w:type="dxa"/>
            <w:tmTcPr id="1665754678" protected="0"/>
          </w:tcPr>
          <w:p>
            <w:pPr>
              <w:spacing w:after="0" w:line="240" w:lineRule="auto"/>
            </w:pPr>
          </w:p>
        </w:tc>
        <w:tc>
          <w:tcPr>
            <w:tcW w:w="1526" w:type="dxa"/>
            <w:tmTcPr id="1665754678" protected="0"/>
          </w:tcPr>
          <w:p>
            <w:pPr>
              <w:spacing w:after="0" w:line="240" w:lineRule="auto"/>
            </w:pPr>
          </w:p>
        </w:tc>
        <w:tc>
          <w:tcPr>
            <w:tcW w:w="1259" w:type="dxa"/>
            <w:tmTcPr id="1665754678" protected="0"/>
          </w:tcPr>
          <w:p>
            <w:pPr>
              <w:spacing w:after="0" w:line="240" w:lineRule="auto"/>
            </w:pPr>
          </w:p>
        </w:tc>
        <w:tc>
          <w:tcPr>
            <w:tcW w:w="1792" w:type="dxa"/>
            <w:tmTcPr id="1665754678" protected="0"/>
          </w:tcPr>
          <w:p>
            <w:pPr>
              <w:spacing w:after="0" w:line="240" w:lineRule="auto"/>
            </w:pP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1906" w:w="16838" w:orient="landscape"/>
      <w:pgMar w:left="454" w:top="454" w:right="624" w:bottom="454" w:header="0" w:footer="0"/>
      <w:paperSrc w:first="7" w:other="7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Calibri">
    <w:panose1 w:val="020F0502020204030204"/>
    <w:charset w:val="cc"/>
    <w:family w:val="swiss"/>
    <w:pitch w:val="default"/>
  </w:font>
  <w:font w:name="Cambria">
    <w:panose1 w:val="02040503050406030204"/>
    <w:charset w:val="cc"/>
    <w:family w:val="roman"/>
    <w:pitch w:val="default"/>
  </w:font>
  <w:font w:name="Tahoma">
    <w:panose1 w:val="020B0604030504040204"/>
    <w:charset w:val="cc"/>
    <w:family w:val="swiss"/>
    <w:pitch w:val="default"/>
  </w:font>
  <w:font w:name="Cambria Math">
    <w:panose1 w:val="02040503050406030204"/>
    <w:charset w:val="cc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110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8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14"/>
    <w:tmLastPosSelect w:val="0"/>
    <w:tmLastPosFrameIdx w:val="1233"/>
    <w:tmLastPosCaret>
      <w:tmLastPosPgfIdx w:val="0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665754678" w:val="1054" w:fileVer="342" w:fileVer64="64" w:fileVerOS="4"/>
  <w:guidesAndGrid showGuides="1" lockGuides="0" snapToGuides="1" snapToPageMargins="0" snapToOtherObjects="1" tolerance="8" gridDistanceHorizontal="110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ind w:left="794"/>
      <w:spacing w:after="200" w:line="240" w:lineRule="auto"/>
      <w:outlineLvl w:val="0"/>
      <w:widowControl w:val="0"/>
    </w:pPr>
    <w:rPr>
      <w:rFonts w:ascii="Arial" w:hAnsi="Arial" w:eastAsia="Times New Roman" w:cs="Times New Roman"/>
      <w:b/>
      <w:color w:val="808080"/>
      <w:sz w:val="48"/>
      <w:szCs w:val="24"/>
      <w:lang w:val="en-gb"/>
    </w:rPr>
  </w:style>
  <w:style w:type="paragraph" w:styleId="para2" w:customStyle="1">
    <w:name w:val="Без интервала1"/>
    <w:qFormat/>
    <w:pPr>
      <w:spacing w:after="0" w:line="240" w:lineRule="auto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paragraph" w:styleId="para3">
    <w:name w:val="No Spacing"/>
    <w:qFormat/>
    <w:basedOn w:val="para0"/>
    <w:pPr>
      <w:ind w:firstLine="510"/>
      <w:spacing w:after="0" w:line="240" w:lineRule="auto"/>
      <w:jc w:val="both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6553856, 16777215, 16777215"/>
    </w:pPr>
    <w:rPr>
      <w:rFonts w:ascii="Cambria" w:hAnsi="Cambria" w:eastAsia="Times New Roman" w:cs="Times New Roman"/>
      <w:lang w:val="en-us" w:bidi="en-us"/>
    </w:rPr>
  </w:style>
  <w:style w:type="paragraph" w:styleId="para4">
    <w:name w:val="List Paragraph"/>
    <w:qFormat/>
    <w:basedOn w:val="para0"/>
    <w:pPr>
      <w:ind w:left="720"/>
      <w:spacing w:after="200" w:line="276" w:lineRule="auto"/>
      <w:contextualSpacing/>
    </w:pPr>
    <w:rPr>
      <w:rFonts w:eastAsia="Times New Roman" w:cs="Times New Roman"/>
      <w:sz w:val="20"/>
      <w:szCs w:val="20"/>
      <w:lang w:val="en-gb"/>
    </w:rPr>
  </w:style>
  <w:style w:type="paragraph" w:styleId="para5" w:customStyle="1">
    <w:name w:val="Абзац списка12"/>
    <w:qFormat/>
    <w:basedOn w:val="para0"/>
    <w:pPr>
      <w:ind w:left="720"/>
      <w:spacing w:after="200" w:line="276" w:lineRule="auto"/>
      <w:contextualSpacing/>
    </w:pPr>
    <w:rPr>
      <w:rFonts w:cs="Times New Roman"/>
      <w:sz w:val="20"/>
      <w:szCs w:val="20"/>
      <w:lang w:val="en-gb"/>
    </w:rPr>
  </w:style>
  <w:style w:type="paragraph" w:styleId="para6">
    <w:name w:val="Balloon Text"/>
    <w:qFormat/>
    <w:basedOn w:val="par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har0" w:default="1">
    <w:name w:val="Default Paragraph Font"/>
  </w:style>
  <w:style w:type="character" w:styleId="char1" w:customStyle="1">
    <w:name w:val="Заголовок 1 Знак"/>
    <w:basedOn w:val="char0"/>
    <w:rPr>
      <w:rFonts w:ascii="Arial" w:hAnsi="Arial" w:eastAsia="Times New Roman" w:cs="Times New Roman"/>
      <w:b/>
      <w:color w:val="808080"/>
      <w:sz w:val="48"/>
      <w:szCs w:val="24"/>
      <w:lang w:val="en-gb"/>
    </w:rPr>
  </w:style>
  <w:style w:type="character" w:styleId="char2" w:customStyle="1">
    <w:name w:val="Абзац списка Знак"/>
    <w:rPr>
      <w:rFonts w:ascii="Calibri" w:hAnsi="Calibri" w:eastAsia="Times New Roman" w:cs="Times New Roman"/>
      <w:sz w:val="20"/>
      <w:szCs w:val="20"/>
      <w:lang w:val="en-gb"/>
    </w:rPr>
  </w:style>
  <w:style w:type="character" w:styleId="char3" w:customStyle="1">
    <w:name w:val="List Paragraph Char"/>
    <w:rPr>
      <w:rFonts w:ascii="Calibri" w:hAnsi="Calibri" w:eastAsia="Calibri" w:cs="Times New Roman"/>
      <w:sz w:val="20"/>
      <w:szCs w:val="20"/>
      <w:lang w:val="en-gb"/>
    </w:rPr>
  </w:style>
  <w:style w:type="character" w:styleId="char4" w:customStyle="1">
    <w:name w:val="Текст выноски Знак"/>
    <w:basedOn w:val="char0"/>
    <w:rPr>
      <w:rFonts w:ascii="Tahoma" w:hAnsi="Tahoma" w:cs="Tahoma"/>
      <w:sz w:val="16"/>
      <w:szCs w:val="16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ind w:left="794"/>
      <w:spacing w:after="200" w:line="240" w:lineRule="auto"/>
      <w:outlineLvl w:val="0"/>
      <w:widowControl w:val="0"/>
    </w:pPr>
    <w:rPr>
      <w:rFonts w:ascii="Arial" w:hAnsi="Arial" w:eastAsia="Times New Roman" w:cs="Times New Roman"/>
      <w:b/>
      <w:color w:val="808080"/>
      <w:sz w:val="48"/>
      <w:szCs w:val="24"/>
      <w:lang w:val="en-gb"/>
    </w:rPr>
  </w:style>
  <w:style w:type="paragraph" w:styleId="para2" w:customStyle="1">
    <w:name w:val="Без интервала1"/>
    <w:qFormat/>
    <w:pPr>
      <w:spacing w:after="0" w:line="240" w:lineRule="auto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paragraph" w:styleId="para3">
    <w:name w:val="No Spacing"/>
    <w:qFormat/>
    <w:basedOn w:val="para0"/>
    <w:pPr>
      <w:ind w:firstLine="510"/>
      <w:spacing w:after="0" w:line="240" w:lineRule="auto"/>
      <w:jc w:val="both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6553856, 16777215, 16777215"/>
    </w:pPr>
    <w:rPr>
      <w:rFonts w:ascii="Cambria" w:hAnsi="Cambria" w:eastAsia="Times New Roman" w:cs="Times New Roman"/>
      <w:lang w:val="en-us" w:bidi="en-us"/>
    </w:rPr>
  </w:style>
  <w:style w:type="paragraph" w:styleId="para4">
    <w:name w:val="List Paragraph"/>
    <w:qFormat/>
    <w:basedOn w:val="para0"/>
    <w:pPr>
      <w:ind w:left="720"/>
      <w:spacing w:after="200" w:line="276" w:lineRule="auto"/>
      <w:contextualSpacing/>
    </w:pPr>
    <w:rPr>
      <w:rFonts w:eastAsia="Times New Roman" w:cs="Times New Roman"/>
      <w:sz w:val="20"/>
      <w:szCs w:val="20"/>
      <w:lang w:val="en-gb"/>
    </w:rPr>
  </w:style>
  <w:style w:type="paragraph" w:styleId="para5" w:customStyle="1">
    <w:name w:val="Абзац списка12"/>
    <w:qFormat/>
    <w:basedOn w:val="para0"/>
    <w:pPr>
      <w:ind w:left="720"/>
      <w:spacing w:after="200" w:line="276" w:lineRule="auto"/>
      <w:contextualSpacing/>
    </w:pPr>
    <w:rPr>
      <w:rFonts w:cs="Times New Roman"/>
      <w:sz w:val="20"/>
      <w:szCs w:val="20"/>
      <w:lang w:val="en-gb"/>
    </w:rPr>
  </w:style>
  <w:style w:type="paragraph" w:styleId="para6">
    <w:name w:val="Balloon Text"/>
    <w:qFormat/>
    <w:basedOn w:val="par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har0" w:default="1">
    <w:name w:val="Default Paragraph Font"/>
  </w:style>
  <w:style w:type="character" w:styleId="char1" w:customStyle="1">
    <w:name w:val="Заголовок 1 Знак"/>
    <w:basedOn w:val="char0"/>
    <w:rPr>
      <w:rFonts w:ascii="Arial" w:hAnsi="Arial" w:eastAsia="Times New Roman" w:cs="Times New Roman"/>
      <w:b/>
      <w:color w:val="808080"/>
      <w:sz w:val="48"/>
      <w:szCs w:val="24"/>
      <w:lang w:val="en-gb"/>
    </w:rPr>
  </w:style>
  <w:style w:type="character" w:styleId="char2" w:customStyle="1">
    <w:name w:val="Абзац списка Знак"/>
    <w:rPr>
      <w:rFonts w:ascii="Calibri" w:hAnsi="Calibri" w:eastAsia="Times New Roman" w:cs="Times New Roman"/>
      <w:sz w:val="20"/>
      <w:szCs w:val="20"/>
      <w:lang w:val="en-gb"/>
    </w:rPr>
  </w:style>
  <w:style w:type="character" w:styleId="char3" w:customStyle="1">
    <w:name w:val="List Paragraph Char"/>
    <w:rPr>
      <w:rFonts w:ascii="Calibri" w:hAnsi="Calibri" w:eastAsia="Calibri" w:cs="Times New Roman"/>
      <w:sz w:val="20"/>
      <w:szCs w:val="20"/>
      <w:lang w:val="en-gb"/>
    </w:rPr>
  </w:style>
  <w:style w:type="character" w:styleId="char4" w:customStyle="1">
    <w:name w:val="Текст выноски Знак"/>
    <w:basedOn w:val="char0"/>
    <w:rPr>
      <w:rFonts w:ascii="Tahoma" w:hAnsi="Tahoma" w:cs="Tahoma"/>
      <w:sz w:val="16"/>
      <w:szCs w:val="16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Times New Roman"/>
        <a:cs typeface="Times New Roman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2021 rev.1054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Жанар</dc:creator>
  <cp:keywords/>
  <dc:description/>
  <cp:lastModifiedBy/>
  <cp:revision>38</cp:revision>
  <cp:lastPrinted>2022-10-14T13:26:32Z</cp:lastPrinted>
  <dcterms:created xsi:type="dcterms:W3CDTF">2021-08-27T05:10:00Z</dcterms:created>
  <dcterms:modified xsi:type="dcterms:W3CDTF">2022-10-14T13:37:58Z</dcterms:modified>
</cp:coreProperties>
</file>